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45" w:rsidRPr="00CA1C37" w:rsidRDefault="00882245" w:rsidP="00CA1C37">
      <w:pPr>
        <w:spacing w:after="0" w:line="240" w:lineRule="auto"/>
        <w:contextualSpacing/>
        <w:jc w:val="both"/>
        <w:rPr>
          <w:rFonts w:ascii="Times New Roman" w:hAnsi="Times New Roman"/>
          <w:sz w:val="28"/>
          <w:szCs w:val="28"/>
        </w:rPr>
      </w:pPr>
    </w:p>
    <w:p w:rsidR="005C153A" w:rsidRPr="00E9619F" w:rsidRDefault="00870A04" w:rsidP="00870A04">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E9619F">
        <w:rPr>
          <w:rFonts w:ascii="Times New Roman" w:hAnsi="Times New Roman"/>
          <w:sz w:val="28"/>
          <w:szCs w:val="28"/>
        </w:rPr>
        <w:t xml:space="preserve">1. </w:t>
      </w:r>
      <w:r w:rsidR="005C153A" w:rsidRPr="00E9619F">
        <w:rPr>
          <w:rFonts w:ascii="Times New Roman" w:hAnsi="Times New Roman"/>
          <w:sz w:val="28"/>
          <w:szCs w:val="28"/>
        </w:rPr>
        <w:t>Прокуратура выявила нарушения при исполнении государственного контракта при осуществлении ремонта дороги.</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проверено исполнение законодательства о контрактной системе при осуществлении ремонта участка дороги «Чаны-Венгерово-Кыштовка», протяженностью 2,5 км.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Ремонт дороги осуществляется в соответствии с контрактом, заключенным в декабре 2022 года между ГКУ НСО ТУАД и ООО «</w:t>
      </w:r>
      <w:proofErr w:type="spellStart"/>
      <w:r w:rsidRPr="00E9619F">
        <w:rPr>
          <w:rFonts w:ascii="Times New Roman" w:hAnsi="Times New Roman"/>
          <w:sz w:val="28"/>
          <w:szCs w:val="28"/>
        </w:rPr>
        <w:t>Новосибирскагропромдорстрой</w:t>
      </w:r>
      <w:proofErr w:type="spellEnd"/>
      <w:r w:rsidRPr="00E9619F">
        <w:rPr>
          <w:rFonts w:ascii="Times New Roman" w:hAnsi="Times New Roman"/>
          <w:sz w:val="28"/>
          <w:szCs w:val="28"/>
        </w:rPr>
        <w:t>» в рамках национального проекта «Безопасные и качественные автомобильные дороги».</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 района выехал на место ремонта дороги. При визуальном осмотре установлено, что работы по ремонту дороги не окончены, не обустроена левая обочина участка дороги, не установлены дорожные знаки, сигнальные столбики. При этом срок исполнения контракта истек.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в отношении заместителя генерального директора подрядной организации прокурором возбуждено дело об административном правонарушении по ч.7 ст. 7.32 КоАП РФ, руководителю подрядной организации внесено представление. Рассмотрение актов реагирования и исполнение контракта находятся на контроле в прокуратуре района.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7D3E5F" w:rsidRPr="00E9619F" w:rsidRDefault="007D3E5F" w:rsidP="00E9619F">
      <w:pPr>
        <w:spacing w:after="0" w:line="240" w:lineRule="auto"/>
        <w:ind w:firstLine="709"/>
        <w:jc w:val="both"/>
        <w:rPr>
          <w:rFonts w:ascii="Times New Roman" w:hAnsi="Times New Roman"/>
          <w:sz w:val="28"/>
          <w:szCs w:val="28"/>
        </w:rPr>
      </w:pPr>
    </w:p>
    <w:p w:rsidR="007D3E5F" w:rsidRPr="00E9619F" w:rsidRDefault="00E9619F" w:rsidP="00E9619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D3E5F" w:rsidRPr="00E9619F">
        <w:rPr>
          <w:rFonts w:ascii="Times New Roman" w:hAnsi="Times New Roman"/>
          <w:sz w:val="28"/>
          <w:szCs w:val="28"/>
        </w:rPr>
        <w:t xml:space="preserve">Прокурором </w:t>
      </w:r>
      <w:proofErr w:type="spellStart"/>
      <w:r w:rsidR="007D3E5F" w:rsidRPr="00E9619F">
        <w:rPr>
          <w:rFonts w:ascii="Times New Roman" w:hAnsi="Times New Roman"/>
          <w:sz w:val="28"/>
          <w:szCs w:val="28"/>
        </w:rPr>
        <w:t>Кыштовского</w:t>
      </w:r>
      <w:proofErr w:type="spellEnd"/>
      <w:r w:rsidR="007D3E5F" w:rsidRPr="00E9619F">
        <w:rPr>
          <w:rFonts w:ascii="Times New Roman" w:hAnsi="Times New Roman"/>
          <w:sz w:val="28"/>
          <w:szCs w:val="28"/>
        </w:rPr>
        <w:t xml:space="preserve"> района по обращению жителей с. Сергеевка </w:t>
      </w:r>
      <w:proofErr w:type="spellStart"/>
      <w:r w:rsidR="007D3E5F" w:rsidRPr="00E9619F">
        <w:rPr>
          <w:rFonts w:ascii="Times New Roman" w:hAnsi="Times New Roman"/>
          <w:sz w:val="28"/>
          <w:szCs w:val="28"/>
        </w:rPr>
        <w:t>Кыштовского</w:t>
      </w:r>
      <w:proofErr w:type="spellEnd"/>
      <w:r w:rsidR="007D3E5F" w:rsidRPr="00E9619F">
        <w:rPr>
          <w:rFonts w:ascii="Times New Roman" w:hAnsi="Times New Roman"/>
          <w:sz w:val="28"/>
          <w:szCs w:val="28"/>
        </w:rPr>
        <w:t xml:space="preserve"> района проверено исполнение требований законодательства о связи в части обеспечения стабильности функционирования сотовой связи ПАО «Мегафон». </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При отключении электроэнергии в с. Сергеевка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на базовой станции оператора сотовой связи ПАО «Мегафон» отключается электропитание антенно-мачтового сооружения что приводит к незамедлительному прекращению оказания услуг мобильной связи «мегафон». </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Причиной отключения сотовой связи «мегафон» при отключении электроэнергии на вышеуказанной станции является неисправность резервного источника электропитания, обеспечивающего устойчивое, бесперебойное и безопасное функционирования объекта связи.</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руководителю Сибирского филиала ПАО «Мегафон» прокурором района 17.10.2023 внесено представление, которое в настоящее время рассмотрено и удовлетворено, на базовой станции ПАО «Мегафон» в с. Сергеевка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заменены резервные источники электропитания, позволяющие при отключении электроэнергии бесперебойно функционировать объекту связи 24 часа.</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 П</w:t>
      </w:r>
      <w:r w:rsidRPr="00E9619F">
        <w:rPr>
          <w:rFonts w:ascii="Times New Roman" w:hAnsi="Times New Roman"/>
          <w:sz w:val="28"/>
          <w:szCs w:val="28"/>
        </w:rPr>
        <w:t xml:space="preserve">рокуратура выявила нарушения при исполнении государственного контракта при строительстве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проверено исполнение законодательства о контрактной системе при осуществлении строительства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в с. </w:t>
      </w:r>
      <w:proofErr w:type="spellStart"/>
      <w:r w:rsidRPr="00E9619F">
        <w:rPr>
          <w:rFonts w:ascii="Times New Roman" w:hAnsi="Times New Roman"/>
          <w:sz w:val="28"/>
          <w:szCs w:val="28"/>
        </w:rPr>
        <w:t>Заливино</w:t>
      </w:r>
      <w:proofErr w:type="spellEnd"/>
      <w:r w:rsidRPr="00E9619F">
        <w:rPr>
          <w:rFonts w:ascii="Times New Roman" w:hAnsi="Times New Roman"/>
          <w:sz w:val="28"/>
          <w:szCs w:val="28"/>
        </w:rPr>
        <w:t xml:space="preserve">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Строительство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осуществлялось в соответствии с государственным контрактом, заключенным 15.02.2023 между ГКУ НСО «УКС» и ООО «СТРОЙСЕРВИС» в рамках национального проекта «Здравоохранение».</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сентябре 2023 года проверкой было установлено, что строительство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не завершено, объект в эксплуатацию не сдан, денежные средства не освоены, нарушение срока контракта составило 48 дней.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по постановлению прокурора района заместитель директора подрядной организации 24.10.2023 решением мирового судьи 2 судебного участка Венгеровского судебного района привлечен к административной ответственности по ч.7 ст. 7.32 КоАП РФ к административному наказанию в виде предупреждения, по представлению прокурора строительные работы в </w:t>
      </w:r>
      <w:proofErr w:type="spellStart"/>
      <w:r w:rsidRPr="00E9619F">
        <w:rPr>
          <w:rFonts w:ascii="Times New Roman" w:hAnsi="Times New Roman"/>
          <w:sz w:val="28"/>
          <w:szCs w:val="28"/>
        </w:rPr>
        <w:t>ФАПе</w:t>
      </w:r>
      <w:proofErr w:type="spellEnd"/>
      <w:r w:rsidRPr="00E9619F">
        <w:rPr>
          <w:rFonts w:ascii="Times New Roman" w:hAnsi="Times New Roman"/>
          <w:sz w:val="28"/>
          <w:szCs w:val="28"/>
        </w:rPr>
        <w:t xml:space="preserve"> окончены, объект принят в эксплуатацию и функционирует в настоящее время, денежные средства освоены в полном объеме.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E9619F" w:rsidRP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9"/>
        <w:jc w:val="both"/>
        <w:rPr>
          <w:rFonts w:ascii="Times New Roman" w:hAnsi="Times New Roman"/>
          <w:sz w:val="28"/>
          <w:szCs w:val="28"/>
        </w:rPr>
      </w:pPr>
    </w:p>
    <w:p w:rsidR="007D3E5F" w:rsidRPr="005C153A" w:rsidRDefault="007D3E5F" w:rsidP="00E9619F">
      <w:pPr>
        <w:spacing w:after="0" w:line="240" w:lineRule="auto"/>
        <w:ind w:firstLine="709"/>
        <w:jc w:val="both"/>
        <w:rPr>
          <w:rFonts w:ascii="Times New Roman" w:hAnsi="Times New Roman"/>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Default="00882245"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sectPr w:rsidR="00CA693A"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AC4"/>
    <w:multiLevelType w:val="hybridMultilevel"/>
    <w:tmpl w:val="814829BA"/>
    <w:lvl w:ilvl="0" w:tplc="BF3C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45"/>
    <w:rsid w:val="001A64ED"/>
    <w:rsid w:val="0023059F"/>
    <w:rsid w:val="00263DE4"/>
    <w:rsid w:val="003661B6"/>
    <w:rsid w:val="004E51D2"/>
    <w:rsid w:val="005A42D2"/>
    <w:rsid w:val="005C153A"/>
    <w:rsid w:val="0077470B"/>
    <w:rsid w:val="007D3E5F"/>
    <w:rsid w:val="00870A04"/>
    <w:rsid w:val="00882245"/>
    <w:rsid w:val="00A3121E"/>
    <w:rsid w:val="00B1390E"/>
    <w:rsid w:val="00BF3AF4"/>
    <w:rsid w:val="00CA1C37"/>
    <w:rsid w:val="00CA693A"/>
    <w:rsid w:val="00D0697E"/>
    <w:rsid w:val="00D11CD8"/>
    <w:rsid w:val="00E9619F"/>
    <w:rsid w:val="00ED28EA"/>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D8C6"/>
  <w15:docId w15:val="{2B16DB82-09C2-4062-AB17-91817192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sergeevskiy_ss</cp:lastModifiedBy>
  <cp:revision>2</cp:revision>
  <dcterms:created xsi:type="dcterms:W3CDTF">2023-11-30T07:58:00Z</dcterms:created>
  <dcterms:modified xsi:type="dcterms:W3CDTF">2023-11-30T07:58:00Z</dcterms:modified>
</cp:coreProperties>
</file>