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E1" w:rsidRDefault="00AF3F78">
      <w:pPr>
        <w:pStyle w:val="ab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АДМИНИСТРАЦИЯ </w:t>
      </w:r>
      <w:r w:rsidR="00FE084C">
        <w:rPr>
          <w:rFonts w:eastAsia="Times New Roman"/>
          <w:b/>
          <w:sz w:val="28"/>
          <w:szCs w:val="28"/>
        </w:rPr>
        <w:t>СЕРГЕЕВСКОГО</w:t>
      </w:r>
      <w:r>
        <w:rPr>
          <w:rFonts w:eastAsia="Times New Roman"/>
          <w:b/>
          <w:sz w:val="28"/>
          <w:szCs w:val="28"/>
        </w:rPr>
        <w:t xml:space="preserve"> СЕЛЬСОВЕТА</w:t>
      </w:r>
    </w:p>
    <w:p w:rsidR="008519E1" w:rsidRDefault="00AF3F78">
      <w:pPr>
        <w:pStyle w:val="ab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КЫШТОВСКОГО РАЙОНА НОВОСИБИРСКОЙ ОБЛАСТИ</w:t>
      </w:r>
    </w:p>
    <w:p w:rsidR="008519E1" w:rsidRDefault="008519E1">
      <w:pPr>
        <w:jc w:val="center"/>
        <w:rPr>
          <w:rFonts w:eastAsia="Times New Roman"/>
          <w:sz w:val="28"/>
          <w:szCs w:val="28"/>
        </w:rPr>
      </w:pPr>
    </w:p>
    <w:p w:rsidR="008519E1" w:rsidRDefault="00AF3F78">
      <w:pPr>
        <w:spacing w:before="108" w:after="108"/>
        <w:jc w:val="center"/>
        <w:outlineLvl w:val="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ПОСТАНОВЛЕНИЕ</w:t>
      </w:r>
    </w:p>
    <w:p w:rsidR="008519E1" w:rsidRDefault="008519E1">
      <w:pPr>
        <w:jc w:val="center"/>
        <w:rPr>
          <w:rFonts w:eastAsia="Times New Roman"/>
          <w:sz w:val="28"/>
          <w:szCs w:val="28"/>
        </w:rPr>
      </w:pPr>
    </w:p>
    <w:p w:rsidR="008519E1" w:rsidRDefault="00FE084C">
      <w:pPr>
        <w:tabs>
          <w:tab w:val="left" w:pos="660"/>
          <w:tab w:val="center" w:pos="4677"/>
        </w:tabs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От 06.11</w:t>
      </w:r>
      <w:r w:rsidR="00AF3F78">
        <w:rPr>
          <w:rFonts w:eastAsia="Times New Roman"/>
          <w:sz w:val="28"/>
          <w:szCs w:val="28"/>
        </w:rPr>
        <w:t xml:space="preserve">.2019г.                                               </w:t>
      </w:r>
      <w:r>
        <w:rPr>
          <w:rFonts w:eastAsia="Times New Roman"/>
          <w:color w:val="000000" w:themeColor="text1"/>
          <w:sz w:val="28"/>
          <w:szCs w:val="28"/>
        </w:rPr>
        <w:t>№ 49</w:t>
      </w:r>
    </w:p>
    <w:p w:rsidR="008519E1" w:rsidRDefault="008519E1">
      <w:pPr>
        <w:tabs>
          <w:tab w:val="left" w:pos="660"/>
          <w:tab w:val="center" w:pos="4677"/>
        </w:tabs>
        <w:jc w:val="center"/>
        <w:rPr>
          <w:rFonts w:eastAsia="Times New Roman"/>
          <w:sz w:val="28"/>
          <w:szCs w:val="28"/>
        </w:rPr>
      </w:pPr>
    </w:p>
    <w:p w:rsidR="008519E1" w:rsidRDefault="00FE084C">
      <w:pPr>
        <w:spacing w:before="108" w:after="108"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hyperlink r:id="rId8" w:history="1">
        <w:r w:rsidR="00AF3F78">
          <w:rPr>
            <w:rFonts w:eastAsia="Times New Roman"/>
            <w:b/>
            <w:bCs/>
            <w:color w:val="000000"/>
            <w:sz w:val="28"/>
            <w:szCs w:val="28"/>
          </w:rPr>
          <w:t>Об утверждении</w:t>
        </w:r>
      </w:hyperlink>
      <w:r w:rsidR="00AF3F78">
        <w:t xml:space="preserve"> </w:t>
      </w:r>
      <w:r w:rsidR="00AF3F78">
        <w:rPr>
          <w:rFonts w:eastAsia="Times New Roman"/>
          <w:b/>
          <w:bCs/>
          <w:color w:val="000000"/>
          <w:sz w:val="28"/>
          <w:szCs w:val="28"/>
        </w:rPr>
        <w:t xml:space="preserve">Порядка ведения реестра расходных обязательств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Сергеевского</w:t>
      </w:r>
      <w:proofErr w:type="spellEnd"/>
      <w:r w:rsidR="00AF3F78">
        <w:rPr>
          <w:rFonts w:eastAsia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AF3F78">
        <w:rPr>
          <w:rFonts w:eastAsia="Times New Roman"/>
          <w:b/>
          <w:bCs/>
          <w:color w:val="000000"/>
          <w:sz w:val="28"/>
          <w:szCs w:val="28"/>
        </w:rPr>
        <w:t>Кыштовского</w:t>
      </w:r>
      <w:proofErr w:type="spellEnd"/>
      <w:r w:rsidR="00AF3F78">
        <w:rPr>
          <w:rFonts w:eastAsia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8519E1" w:rsidRDefault="008519E1">
      <w:pPr>
        <w:spacing w:before="108" w:after="108"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</w:p>
    <w:p w:rsidR="008519E1" w:rsidRDefault="00AF3F78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пункта 4 статьи 87 Бюджетного кодекса Российской Федер</w:t>
      </w:r>
      <w:r w:rsidR="00FE084C">
        <w:rPr>
          <w:rFonts w:eastAsia="Times New Roman"/>
          <w:sz w:val="28"/>
          <w:szCs w:val="28"/>
        </w:rPr>
        <w:t xml:space="preserve">ации администрация </w:t>
      </w:r>
      <w:proofErr w:type="spellStart"/>
      <w:r w:rsidR="00FE084C">
        <w:rPr>
          <w:rFonts w:eastAsia="Times New Roman"/>
          <w:sz w:val="28"/>
          <w:szCs w:val="28"/>
        </w:rPr>
        <w:t>Сергеевского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Кыштовского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</w:t>
      </w:r>
    </w:p>
    <w:p w:rsidR="008519E1" w:rsidRDefault="00AF3F78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ПОСТАНОВЛЯЕТ:</w:t>
      </w:r>
    </w:p>
    <w:p w:rsidR="008519E1" w:rsidRDefault="00AF3F78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прилагаемый Порядок ведения реестра расходных обязательств </w:t>
      </w:r>
      <w:proofErr w:type="spellStart"/>
      <w:r w:rsidR="00FE084C"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>.</w:t>
      </w:r>
    </w:p>
    <w:p w:rsidR="008519E1" w:rsidRDefault="00AF3F78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Установить, что исполнительным органом власти, уполномоченным осуществлять ведение реестра расходных обязательств является администрация </w:t>
      </w:r>
      <w:proofErr w:type="spellStart"/>
      <w:r w:rsidR="00FE084C"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="00FE084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области.</w:t>
      </w:r>
    </w:p>
    <w:p w:rsidR="008519E1" w:rsidRDefault="00AF3F78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FE084C">
        <w:rPr>
          <w:rFonts w:eastAsia="Times New Roman"/>
          <w:sz w:val="28"/>
          <w:szCs w:val="28"/>
        </w:rPr>
        <w:t>Сергеевский</w:t>
      </w:r>
      <w:proofErr w:type="spellEnd"/>
      <w:r>
        <w:rPr>
          <w:rFonts w:eastAsia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FE084C">
        <w:rPr>
          <w:rFonts w:eastAsia="Times New Roman"/>
          <w:sz w:val="28"/>
          <w:szCs w:val="28"/>
        </w:rPr>
        <w:t>Сергеевского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Кыштовского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области.</w:t>
      </w:r>
    </w:p>
    <w:p w:rsidR="008519E1" w:rsidRDefault="00AF3F78">
      <w:pPr>
        <w:pStyle w:val="aa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FE084C">
        <w:rPr>
          <w:rFonts w:eastAsia="Times New Roman"/>
          <w:sz w:val="28"/>
          <w:szCs w:val="28"/>
        </w:rPr>
        <w:t>Сергеевского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«Об утверждении Порядка ведения реестра расходных обязательств </w:t>
      </w:r>
      <w:proofErr w:type="spellStart"/>
      <w:r w:rsidR="00FE084C"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E084C">
        <w:rPr>
          <w:rFonts w:eastAsia="Times New Roman"/>
          <w:sz w:val="28"/>
          <w:szCs w:val="28"/>
        </w:rPr>
        <w:t xml:space="preserve">» </w:t>
      </w:r>
      <w:proofErr w:type="gramStart"/>
      <w:r w:rsidR="00FE084C">
        <w:rPr>
          <w:rFonts w:eastAsia="Times New Roman"/>
          <w:sz w:val="28"/>
          <w:szCs w:val="28"/>
        </w:rPr>
        <w:t>от  24</w:t>
      </w:r>
      <w:r>
        <w:rPr>
          <w:rFonts w:eastAsia="Times New Roman"/>
          <w:sz w:val="28"/>
          <w:szCs w:val="28"/>
        </w:rPr>
        <w:t>.04.</w:t>
      </w:r>
      <w:r w:rsidR="00FE084C">
        <w:rPr>
          <w:rFonts w:eastAsia="Times New Roman"/>
          <w:sz w:val="28"/>
          <w:szCs w:val="28"/>
        </w:rPr>
        <w:t>2017г.</w:t>
      </w:r>
      <w:proofErr w:type="gramEnd"/>
      <w:r w:rsidR="00FE084C">
        <w:rPr>
          <w:rFonts w:eastAsia="Times New Roman"/>
          <w:sz w:val="28"/>
          <w:szCs w:val="28"/>
        </w:rPr>
        <w:t xml:space="preserve"> № 27</w:t>
      </w:r>
      <w:r>
        <w:rPr>
          <w:rFonts w:eastAsia="Times New Roman"/>
          <w:sz w:val="28"/>
          <w:szCs w:val="28"/>
        </w:rPr>
        <w:t>.</w:t>
      </w:r>
    </w:p>
    <w:p w:rsidR="008519E1" w:rsidRDefault="00AF3F78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выполнением настоящего постановления возложить на специалиста 1 разряда с сохранением функций главного бухгалтера.</w:t>
      </w:r>
    </w:p>
    <w:p w:rsidR="008519E1" w:rsidRDefault="00AF3F78">
      <w:pPr>
        <w:pStyle w:val="aa"/>
        <w:numPr>
          <w:ilvl w:val="0"/>
          <w:numId w:val="1"/>
        </w:numPr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2019 года.</w:t>
      </w:r>
    </w:p>
    <w:p w:rsidR="008519E1" w:rsidRDefault="008519E1">
      <w:pPr>
        <w:ind w:firstLine="720"/>
        <w:jc w:val="both"/>
        <w:rPr>
          <w:rFonts w:eastAsia="Times New Roman"/>
          <w:sz w:val="28"/>
          <w:szCs w:val="28"/>
        </w:rPr>
      </w:pPr>
    </w:p>
    <w:p w:rsidR="008519E1" w:rsidRDefault="008519E1">
      <w:pPr>
        <w:tabs>
          <w:tab w:val="left" w:pos="660"/>
          <w:tab w:val="center" w:pos="4677"/>
        </w:tabs>
        <w:rPr>
          <w:rFonts w:ascii="Arial" w:eastAsia="Times New Roman" w:hAnsi="Arial" w:cs="Arial"/>
          <w:sz w:val="28"/>
          <w:szCs w:val="28"/>
        </w:rPr>
      </w:pPr>
    </w:p>
    <w:p w:rsidR="008519E1" w:rsidRDefault="008519E1">
      <w:pPr>
        <w:tabs>
          <w:tab w:val="left" w:pos="660"/>
          <w:tab w:val="center" w:pos="4677"/>
        </w:tabs>
        <w:rPr>
          <w:rFonts w:ascii="Arial" w:eastAsia="Times New Roman" w:hAnsi="Arial" w:cs="Arial"/>
          <w:sz w:val="28"/>
          <w:szCs w:val="28"/>
        </w:rPr>
      </w:pPr>
    </w:p>
    <w:p w:rsidR="008519E1" w:rsidRDefault="00AF3F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E084C"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8519E1" w:rsidRDefault="00AF3F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E084C">
        <w:rPr>
          <w:sz w:val="28"/>
          <w:szCs w:val="28"/>
        </w:rPr>
        <w:t xml:space="preserve">           </w:t>
      </w:r>
      <w:proofErr w:type="spellStart"/>
      <w:r w:rsidR="00FE084C">
        <w:rPr>
          <w:sz w:val="28"/>
          <w:szCs w:val="28"/>
        </w:rPr>
        <w:t>И.В.Москалев</w:t>
      </w:r>
      <w:proofErr w:type="spellEnd"/>
      <w:r>
        <w:rPr>
          <w:sz w:val="28"/>
          <w:szCs w:val="28"/>
        </w:rPr>
        <w:t xml:space="preserve">             </w:t>
      </w:r>
    </w:p>
    <w:p w:rsidR="008519E1" w:rsidRDefault="008519E1">
      <w:pPr>
        <w:widowControl/>
        <w:spacing w:line="240" w:lineRule="exact"/>
        <w:rPr>
          <w:sz w:val="28"/>
          <w:szCs w:val="28"/>
        </w:rPr>
      </w:pPr>
    </w:p>
    <w:p w:rsidR="008519E1" w:rsidRDefault="008519E1">
      <w:pPr>
        <w:widowControl/>
        <w:spacing w:after="168" w:line="1" w:lineRule="exact"/>
        <w:rPr>
          <w:sz w:val="2"/>
          <w:szCs w:val="2"/>
        </w:rPr>
      </w:pPr>
    </w:p>
    <w:p w:rsidR="008519E1" w:rsidRDefault="008519E1">
      <w:pPr>
        <w:widowControl/>
        <w:sectPr w:rsidR="008519E1">
          <w:footerReference w:type="even" r:id="rId9"/>
          <w:type w:val="continuous"/>
          <w:pgSz w:w="11905" w:h="16837"/>
          <w:pgMar w:top="713" w:right="704" w:bottom="872" w:left="1424" w:header="720" w:footer="720" w:gutter="0"/>
          <w:cols w:space="60"/>
        </w:sectPr>
      </w:pPr>
    </w:p>
    <w:p w:rsidR="008519E1" w:rsidRDefault="008519E1">
      <w:pPr>
        <w:widowControl/>
        <w:shd w:val="clear" w:color="auto" w:fill="FFFFFF"/>
        <w:autoSpaceDE/>
        <w:autoSpaceDN/>
        <w:adjustRightInd/>
        <w:spacing w:before="120" w:after="120"/>
        <w:rPr>
          <w:rStyle w:val="FontStyle35"/>
        </w:rPr>
      </w:pPr>
    </w:p>
    <w:p w:rsidR="008519E1" w:rsidRDefault="008519E1">
      <w:pPr>
        <w:widowControl/>
        <w:shd w:val="clear" w:color="auto" w:fill="FFFFFF"/>
        <w:autoSpaceDE/>
        <w:autoSpaceDN/>
        <w:adjustRightInd/>
        <w:spacing w:before="120" w:after="120"/>
        <w:rPr>
          <w:rStyle w:val="FontStyle35"/>
        </w:rPr>
      </w:pPr>
    </w:p>
    <w:p w:rsidR="008519E1" w:rsidRDefault="008519E1">
      <w:pPr>
        <w:widowControl/>
        <w:shd w:val="clear" w:color="auto" w:fill="FFFFFF"/>
        <w:autoSpaceDE/>
        <w:autoSpaceDN/>
        <w:adjustRightInd/>
        <w:spacing w:before="120" w:after="120"/>
        <w:rPr>
          <w:rStyle w:val="FontStyle35"/>
        </w:rPr>
      </w:pPr>
    </w:p>
    <w:p w:rsidR="008519E1" w:rsidRDefault="008519E1">
      <w:pPr>
        <w:widowControl/>
        <w:shd w:val="clear" w:color="auto" w:fill="FFFFFF"/>
        <w:autoSpaceDE/>
        <w:autoSpaceDN/>
        <w:adjustRightInd/>
        <w:spacing w:before="120" w:after="120"/>
        <w:rPr>
          <w:rStyle w:val="FontStyle35"/>
        </w:rPr>
      </w:pPr>
    </w:p>
    <w:p w:rsidR="008519E1" w:rsidRDefault="008519E1">
      <w:pPr>
        <w:widowControl/>
        <w:shd w:val="clear" w:color="auto" w:fill="FFFFFF"/>
        <w:autoSpaceDE/>
        <w:autoSpaceDN/>
        <w:adjustRightInd/>
        <w:spacing w:before="120" w:after="120"/>
        <w:rPr>
          <w:rFonts w:ascii="Verdana" w:eastAsia="Times New Roman" w:hAnsi="Verdana"/>
          <w:color w:val="444444"/>
          <w:sz w:val="20"/>
          <w:szCs w:val="20"/>
        </w:rPr>
      </w:pPr>
    </w:p>
    <w:p w:rsidR="008519E1" w:rsidRDefault="00AF3F78">
      <w:pPr>
        <w:widowControl/>
        <w:shd w:val="clear" w:color="auto" w:fill="FFFFFF"/>
        <w:autoSpaceDE/>
        <w:autoSpaceDN/>
        <w:adjustRightInd/>
        <w:ind w:left="425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УТВЕРЖДЕНО</w:t>
      </w:r>
    </w:p>
    <w:p w:rsidR="008519E1" w:rsidRDefault="00AF3F78">
      <w:pPr>
        <w:widowControl/>
        <w:shd w:val="clear" w:color="auto" w:fill="FFFFFF"/>
        <w:autoSpaceDE/>
        <w:autoSpaceDN/>
        <w:adjustRightInd/>
        <w:ind w:left="425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постановлением администрации </w:t>
      </w:r>
    </w:p>
    <w:p w:rsidR="008519E1" w:rsidRDefault="00FE084C">
      <w:pPr>
        <w:widowControl/>
        <w:shd w:val="clear" w:color="auto" w:fill="FFFFFF"/>
        <w:autoSpaceDE/>
        <w:autoSpaceDN/>
        <w:adjustRightInd/>
        <w:ind w:left="425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Сергеевского</w:t>
      </w:r>
      <w:proofErr w:type="spellEnd"/>
      <w:r w:rsidR="00AF3F78">
        <w:rPr>
          <w:sz w:val="28"/>
          <w:szCs w:val="28"/>
        </w:rPr>
        <w:t xml:space="preserve"> сельсовета</w:t>
      </w:r>
    </w:p>
    <w:p w:rsidR="008519E1" w:rsidRDefault="00AF3F78">
      <w:pPr>
        <w:widowControl/>
        <w:shd w:val="clear" w:color="auto" w:fill="FFFFFF"/>
        <w:autoSpaceDE/>
        <w:autoSpaceDN/>
        <w:adjustRightInd/>
        <w:ind w:left="425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="00FE084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района</w:t>
      </w:r>
    </w:p>
    <w:p w:rsidR="008519E1" w:rsidRDefault="00AF3F78">
      <w:pPr>
        <w:widowControl/>
        <w:shd w:val="clear" w:color="auto" w:fill="FFFFFF"/>
        <w:autoSpaceDE/>
        <w:autoSpaceDN/>
        <w:adjustRightInd/>
        <w:ind w:left="4253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8519E1" w:rsidRDefault="00FE084C">
      <w:pPr>
        <w:widowControl/>
        <w:shd w:val="clear" w:color="auto" w:fill="FFFFFF"/>
        <w:autoSpaceDE/>
        <w:autoSpaceDN/>
        <w:adjustRightInd/>
        <w:ind w:left="4253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           от 06.11.2019 № 49</w:t>
      </w:r>
    </w:p>
    <w:p w:rsidR="008519E1" w:rsidRDefault="008519E1">
      <w:pPr>
        <w:widowControl/>
        <w:shd w:val="clear" w:color="auto" w:fill="FFFFFF"/>
        <w:autoSpaceDE/>
        <w:autoSpaceDN/>
        <w:adjustRightInd/>
        <w:ind w:left="4253"/>
        <w:jc w:val="right"/>
        <w:rPr>
          <w:rFonts w:eastAsia="Times New Roman"/>
          <w:sz w:val="28"/>
          <w:szCs w:val="28"/>
        </w:rPr>
      </w:pPr>
    </w:p>
    <w:p w:rsidR="008519E1" w:rsidRDefault="00AF3F78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ведения реестра расходных обязательств </w:t>
      </w:r>
      <w:proofErr w:type="spellStart"/>
      <w:r w:rsidR="00FE084C"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519E1" w:rsidRDefault="008519E1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8519E1" w:rsidRDefault="00AF3F78">
      <w:pPr>
        <w:pStyle w:val="aa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Реестр расходных обязательств (далее – РРО) </w:t>
      </w:r>
      <w:proofErr w:type="spellStart"/>
      <w:r w:rsidR="00FE084C"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>далее – сельское поселение) ведется с целью учета расходных обязательств сельского поселения, исполняемых за счет средств бюджета сельского поселения, и оценки объема бюджетных ассигнований на исполнение действующих и принимаемых расходных обязательств в очередном финансовом году и плановом периоде.</w:t>
      </w:r>
    </w:p>
    <w:p w:rsidR="008519E1" w:rsidRDefault="00AF3F7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РРО используются при составлении проекта бюджета сельского поселения, а также при определении объема бюджета действующих обязательств и бюджета принимаемых обязательств в очередном финансовом году и плановом периоде.</w:t>
      </w:r>
    </w:p>
    <w:p w:rsidR="008519E1" w:rsidRDefault="00AF3F78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настоящем Порядке используются понятия и термины в </w:t>
      </w:r>
      <w:r>
        <w:rPr>
          <w:rFonts w:eastAsia="Times New Roman"/>
          <w:sz w:val="28"/>
          <w:szCs w:val="28"/>
        </w:rPr>
        <w:br/>
        <w:t>значениях, установленных Бюджетным кодексом Российской Федерации, бюджетным законодательством Новосибирской области и Положением о бюджетном процессе в сельском поселении.</w:t>
      </w:r>
    </w:p>
    <w:p w:rsidR="008519E1" w:rsidRDefault="00AF3F78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РРО сельского поселения формируется по форме, утвержденной приказом Министерства финансов Российской Федерации от 10 августа 2018 года № 167н (далее - Приказ № 167н).</w:t>
      </w:r>
    </w:p>
    <w:p w:rsidR="008519E1" w:rsidRDefault="00AF3F78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РРО сельского поселения направляется в УФ и НП </w:t>
      </w:r>
      <w:proofErr w:type="spellStart"/>
      <w:r>
        <w:rPr>
          <w:rFonts w:eastAsia="Times New Roman"/>
          <w:sz w:val="28"/>
          <w:szCs w:val="28"/>
        </w:rPr>
        <w:t>Кыштовского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на проверку и включение в свод.</w:t>
      </w:r>
    </w:p>
    <w:p w:rsidR="008519E1" w:rsidRDefault="00AF3F78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Основанием для внесения изменений в РРО сельского поселения является принятие, изменение или признание утратившим силу нормативно-правовых актов и/или заключение (изменение) договоров и соглашений, предусматривающих возникновение или исключение расходных обязательств, подлежащих исполнению за счет средств местного бюджета.</w:t>
      </w:r>
    </w:p>
    <w:p w:rsidR="008519E1" w:rsidRDefault="00AF3F78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Расходные обязательства, не включенные в РРО сельского поселения, не подлежат учету при подготовке проекта бюджета на очередной финансовый год и на плановый период.</w:t>
      </w:r>
    </w:p>
    <w:sectPr w:rsidR="008519E1">
      <w:footerReference w:type="even" r:id="rId10"/>
      <w:footerReference w:type="default" r:id="rId11"/>
      <w:type w:val="continuous"/>
      <w:pgSz w:w="11905" w:h="16837"/>
      <w:pgMar w:top="1007" w:right="423" w:bottom="1440" w:left="1276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F9" w:rsidRDefault="00AF3F78">
      <w:r>
        <w:separator/>
      </w:r>
    </w:p>
  </w:endnote>
  <w:endnote w:type="continuationSeparator" w:id="0">
    <w:p w:rsidR="00B554F9" w:rsidRDefault="00AF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1" w:rsidRDefault="008519E1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1" w:rsidRDefault="008519E1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1" w:rsidRDefault="008519E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F9" w:rsidRDefault="00AF3F78">
      <w:r>
        <w:separator/>
      </w:r>
    </w:p>
  </w:footnote>
  <w:footnote w:type="continuationSeparator" w:id="0">
    <w:p w:rsidR="00B554F9" w:rsidRDefault="00AF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A668C"/>
    <w:multiLevelType w:val="multilevel"/>
    <w:tmpl w:val="5B0A66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7541B3"/>
    <w:multiLevelType w:val="multilevel"/>
    <w:tmpl w:val="7D7541B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62"/>
    <w:rsid w:val="000040BA"/>
    <w:rsid w:val="0001676C"/>
    <w:rsid w:val="0001727C"/>
    <w:rsid w:val="0008708B"/>
    <w:rsid w:val="00097DEE"/>
    <w:rsid w:val="000A6500"/>
    <w:rsid w:val="000C5C0E"/>
    <w:rsid w:val="00101755"/>
    <w:rsid w:val="001158A4"/>
    <w:rsid w:val="00135159"/>
    <w:rsid w:val="0013728A"/>
    <w:rsid w:val="0017398F"/>
    <w:rsid w:val="001B5B7A"/>
    <w:rsid w:val="001D25F1"/>
    <w:rsid w:val="001E4CAC"/>
    <w:rsid w:val="0022553E"/>
    <w:rsid w:val="00243FCF"/>
    <w:rsid w:val="002501CD"/>
    <w:rsid w:val="00265686"/>
    <w:rsid w:val="002D636C"/>
    <w:rsid w:val="00303BDA"/>
    <w:rsid w:val="00311478"/>
    <w:rsid w:val="00350C7F"/>
    <w:rsid w:val="00357197"/>
    <w:rsid w:val="00357D18"/>
    <w:rsid w:val="003703DD"/>
    <w:rsid w:val="00390E4B"/>
    <w:rsid w:val="00397C1B"/>
    <w:rsid w:val="003A0B62"/>
    <w:rsid w:val="003B428F"/>
    <w:rsid w:val="003C1F74"/>
    <w:rsid w:val="003D71AC"/>
    <w:rsid w:val="00412C2B"/>
    <w:rsid w:val="004206FA"/>
    <w:rsid w:val="00470506"/>
    <w:rsid w:val="0047189F"/>
    <w:rsid w:val="004723C7"/>
    <w:rsid w:val="0048060E"/>
    <w:rsid w:val="004A0713"/>
    <w:rsid w:val="004B69D2"/>
    <w:rsid w:val="004B7D7C"/>
    <w:rsid w:val="004D38D5"/>
    <w:rsid w:val="004E1058"/>
    <w:rsid w:val="00517441"/>
    <w:rsid w:val="005216E5"/>
    <w:rsid w:val="00581A0E"/>
    <w:rsid w:val="005909BC"/>
    <w:rsid w:val="005C6063"/>
    <w:rsid w:val="005E5410"/>
    <w:rsid w:val="005E6D72"/>
    <w:rsid w:val="005F0C34"/>
    <w:rsid w:val="00621D57"/>
    <w:rsid w:val="0062510F"/>
    <w:rsid w:val="00676315"/>
    <w:rsid w:val="006B1FA8"/>
    <w:rsid w:val="006D3EFA"/>
    <w:rsid w:val="006F55BB"/>
    <w:rsid w:val="0074018E"/>
    <w:rsid w:val="00751BAE"/>
    <w:rsid w:val="00770383"/>
    <w:rsid w:val="007B1814"/>
    <w:rsid w:val="007C5D1A"/>
    <w:rsid w:val="008519E1"/>
    <w:rsid w:val="0085479A"/>
    <w:rsid w:val="00875DD5"/>
    <w:rsid w:val="008939BE"/>
    <w:rsid w:val="008A61D3"/>
    <w:rsid w:val="008B5D3D"/>
    <w:rsid w:val="008D3893"/>
    <w:rsid w:val="009302D8"/>
    <w:rsid w:val="00932158"/>
    <w:rsid w:val="00955CC3"/>
    <w:rsid w:val="00962DD1"/>
    <w:rsid w:val="009C0DB7"/>
    <w:rsid w:val="009C484E"/>
    <w:rsid w:val="009E12E3"/>
    <w:rsid w:val="00A12BF1"/>
    <w:rsid w:val="00A325C6"/>
    <w:rsid w:val="00A62DEA"/>
    <w:rsid w:val="00A76ED5"/>
    <w:rsid w:val="00A82621"/>
    <w:rsid w:val="00A95EA7"/>
    <w:rsid w:val="00AA1FAA"/>
    <w:rsid w:val="00AA7E71"/>
    <w:rsid w:val="00AB7AA7"/>
    <w:rsid w:val="00AC3462"/>
    <w:rsid w:val="00AD32A5"/>
    <w:rsid w:val="00AE1D05"/>
    <w:rsid w:val="00AE3F85"/>
    <w:rsid w:val="00AF3F78"/>
    <w:rsid w:val="00AF4891"/>
    <w:rsid w:val="00AF63FE"/>
    <w:rsid w:val="00B01AB1"/>
    <w:rsid w:val="00B32BA7"/>
    <w:rsid w:val="00B554F9"/>
    <w:rsid w:val="00BD68E7"/>
    <w:rsid w:val="00BE5ED0"/>
    <w:rsid w:val="00BE6A01"/>
    <w:rsid w:val="00C331E5"/>
    <w:rsid w:val="00C65DE3"/>
    <w:rsid w:val="00C87ACF"/>
    <w:rsid w:val="00C90106"/>
    <w:rsid w:val="00C91C53"/>
    <w:rsid w:val="00CD5C7D"/>
    <w:rsid w:val="00CF0A2C"/>
    <w:rsid w:val="00CF7474"/>
    <w:rsid w:val="00D012BF"/>
    <w:rsid w:val="00D26E05"/>
    <w:rsid w:val="00D33EF8"/>
    <w:rsid w:val="00DB0CEC"/>
    <w:rsid w:val="00DE1A79"/>
    <w:rsid w:val="00E17300"/>
    <w:rsid w:val="00E355C3"/>
    <w:rsid w:val="00E42EAE"/>
    <w:rsid w:val="00E67B85"/>
    <w:rsid w:val="00E94FB1"/>
    <w:rsid w:val="00E9755B"/>
    <w:rsid w:val="00EA023A"/>
    <w:rsid w:val="00F37029"/>
    <w:rsid w:val="00F52AC2"/>
    <w:rsid w:val="00F7340F"/>
    <w:rsid w:val="00F84BCE"/>
    <w:rsid w:val="00F95D2B"/>
    <w:rsid w:val="00FE084C"/>
    <w:rsid w:val="4EDF3E33"/>
    <w:rsid w:val="6BBF1CDC"/>
    <w:rsid w:val="77A5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09AF74-77E9-480A-941F-20D151E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semiHidden/>
    <w:unhideWhenUsed/>
    <w:qFormat/>
  </w:style>
  <w:style w:type="paragraph" w:customStyle="1" w:styleId="Style1">
    <w:name w:val="Style1"/>
    <w:basedOn w:val="a"/>
    <w:uiPriority w:val="99"/>
    <w:qFormat/>
    <w:pPr>
      <w:spacing w:line="552" w:lineRule="exact"/>
      <w:jc w:val="right"/>
    </w:pPr>
  </w:style>
  <w:style w:type="paragraph" w:customStyle="1" w:styleId="Style2">
    <w:name w:val="Style2"/>
    <w:basedOn w:val="a"/>
    <w:uiPriority w:val="99"/>
    <w:qFormat/>
  </w:style>
  <w:style w:type="paragraph" w:customStyle="1" w:styleId="Style3">
    <w:name w:val="Style3"/>
    <w:basedOn w:val="a"/>
    <w:uiPriority w:val="99"/>
    <w:pPr>
      <w:spacing w:line="275" w:lineRule="exact"/>
      <w:ind w:firstLine="2342"/>
    </w:pPr>
  </w:style>
  <w:style w:type="paragraph" w:customStyle="1" w:styleId="Style4">
    <w:name w:val="Style4"/>
    <w:basedOn w:val="a"/>
    <w:uiPriority w:val="99"/>
    <w:pPr>
      <w:spacing w:line="552" w:lineRule="exact"/>
      <w:ind w:firstLine="110"/>
    </w:pPr>
  </w:style>
  <w:style w:type="paragraph" w:customStyle="1" w:styleId="Style5">
    <w:name w:val="Style5"/>
    <w:basedOn w:val="a"/>
    <w:uiPriority w:val="99"/>
    <w:qFormat/>
  </w:style>
  <w:style w:type="paragraph" w:customStyle="1" w:styleId="Style6">
    <w:name w:val="Style6"/>
    <w:basedOn w:val="a"/>
    <w:uiPriority w:val="99"/>
    <w:pPr>
      <w:spacing w:line="278" w:lineRule="exact"/>
    </w:pPr>
  </w:style>
  <w:style w:type="paragraph" w:customStyle="1" w:styleId="Style7">
    <w:name w:val="Style7"/>
    <w:basedOn w:val="a"/>
    <w:uiPriority w:val="99"/>
    <w:qFormat/>
    <w:pPr>
      <w:jc w:val="right"/>
    </w:pPr>
  </w:style>
  <w:style w:type="paragraph" w:customStyle="1" w:styleId="Style8">
    <w:name w:val="Style8"/>
    <w:basedOn w:val="a"/>
    <w:uiPriority w:val="99"/>
    <w:pPr>
      <w:spacing w:line="278" w:lineRule="exact"/>
      <w:ind w:hanging="1157"/>
    </w:pPr>
  </w:style>
  <w:style w:type="paragraph" w:customStyle="1" w:styleId="Style9">
    <w:name w:val="Style9"/>
    <w:basedOn w:val="a"/>
    <w:uiPriority w:val="99"/>
    <w:pPr>
      <w:spacing w:line="254" w:lineRule="exact"/>
      <w:jc w:val="both"/>
    </w:pPr>
  </w:style>
  <w:style w:type="paragraph" w:customStyle="1" w:styleId="Style10">
    <w:name w:val="Style10"/>
    <w:basedOn w:val="a"/>
    <w:uiPriority w:val="99"/>
    <w:qFormat/>
  </w:style>
  <w:style w:type="paragraph" w:customStyle="1" w:styleId="Style11">
    <w:name w:val="Style11"/>
    <w:basedOn w:val="a"/>
    <w:uiPriority w:val="99"/>
    <w:qFormat/>
    <w:pPr>
      <w:spacing w:line="274" w:lineRule="exact"/>
      <w:jc w:val="center"/>
    </w:pPr>
  </w:style>
  <w:style w:type="paragraph" w:customStyle="1" w:styleId="Style12">
    <w:name w:val="Style12"/>
    <w:basedOn w:val="a"/>
    <w:uiPriority w:val="99"/>
    <w:qFormat/>
    <w:pPr>
      <w:spacing w:line="276" w:lineRule="exact"/>
      <w:jc w:val="both"/>
    </w:pPr>
  </w:style>
  <w:style w:type="paragraph" w:customStyle="1" w:styleId="Style13">
    <w:name w:val="Style13"/>
    <w:basedOn w:val="a"/>
    <w:uiPriority w:val="99"/>
    <w:qFormat/>
    <w:pPr>
      <w:spacing w:line="276" w:lineRule="exact"/>
      <w:ind w:hanging="466"/>
      <w:jc w:val="both"/>
    </w:pPr>
  </w:style>
  <w:style w:type="paragraph" w:customStyle="1" w:styleId="Style14">
    <w:name w:val="Style14"/>
    <w:basedOn w:val="a"/>
    <w:uiPriority w:val="99"/>
    <w:qFormat/>
    <w:pPr>
      <w:spacing w:line="254" w:lineRule="exact"/>
    </w:pPr>
  </w:style>
  <w:style w:type="paragraph" w:customStyle="1" w:styleId="Style15">
    <w:name w:val="Style15"/>
    <w:basedOn w:val="a"/>
    <w:uiPriority w:val="99"/>
    <w:pPr>
      <w:spacing w:line="254" w:lineRule="exact"/>
      <w:ind w:firstLine="413"/>
    </w:pPr>
  </w:style>
  <w:style w:type="paragraph" w:customStyle="1" w:styleId="Style16">
    <w:name w:val="Style16"/>
    <w:basedOn w:val="a"/>
    <w:uiPriority w:val="99"/>
    <w:qFormat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qFormat/>
  </w:style>
  <w:style w:type="paragraph" w:customStyle="1" w:styleId="Style19">
    <w:name w:val="Style19"/>
    <w:basedOn w:val="a"/>
    <w:uiPriority w:val="99"/>
    <w:qFormat/>
  </w:style>
  <w:style w:type="paragraph" w:customStyle="1" w:styleId="Style20">
    <w:name w:val="Style20"/>
    <w:basedOn w:val="a"/>
    <w:uiPriority w:val="99"/>
    <w:qFormat/>
    <w:pPr>
      <w:spacing w:line="254" w:lineRule="exact"/>
      <w:ind w:hanging="134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qFormat/>
    <w:pPr>
      <w:spacing w:line="254" w:lineRule="exact"/>
    </w:pPr>
  </w:style>
  <w:style w:type="paragraph" w:customStyle="1" w:styleId="Style24">
    <w:name w:val="Style24"/>
    <w:basedOn w:val="a"/>
    <w:uiPriority w:val="99"/>
    <w:qFormat/>
  </w:style>
  <w:style w:type="paragraph" w:customStyle="1" w:styleId="Style25">
    <w:name w:val="Style25"/>
    <w:basedOn w:val="a"/>
    <w:uiPriority w:val="99"/>
    <w:pPr>
      <w:spacing w:line="277" w:lineRule="exact"/>
      <w:jc w:val="both"/>
    </w:pPr>
  </w:style>
  <w:style w:type="paragraph" w:customStyle="1" w:styleId="Style26">
    <w:name w:val="Style26"/>
    <w:basedOn w:val="a"/>
    <w:uiPriority w:val="99"/>
    <w:pPr>
      <w:spacing w:line="278" w:lineRule="exact"/>
      <w:ind w:firstLine="485"/>
      <w:jc w:val="both"/>
    </w:pPr>
  </w:style>
  <w:style w:type="paragraph" w:customStyle="1" w:styleId="Style27">
    <w:name w:val="Style27"/>
    <w:basedOn w:val="a"/>
    <w:uiPriority w:val="99"/>
    <w:pPr>
      <w:spacing w:line="254" w:lineRule="exact"/>
      <w:ind w:firstLine="413"/>
    </w:pPr>
  </w:style>
  <w:style w:type="paragraph" w:customStyle="1" w:styleId="Style28">
    <w:name w:val="Style28"/>
    <w:basedOn w:val="a"/>
    <w:uiPriority w:val="99"/>
    <w:pPr>
      <w:spacing w:line="274" w:lineRule="exact"/>
      <w:jc w:val="center"/>
    </w:pPr>
  </w:style>
  <w:style w:type="paragraph" w:customStyle="1" w:styleId="Style29">
    <w:name w:val="Style29"/>
    <w:basedOn w:val="a"/>
    <w:uiPriority w:val="99"/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a6">
    <w:name w:val="Верхний колонтитул Знак"/>
    <w:basedOn w:val="a0"/>
    <w:link w:val="a5"/>
    <w:uiPriority w:val="99"/>
    <w:rPr>
      <w:rFonts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Pr>
      <w:rFonts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045759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3</cp:revision>
  <cp:lastPrinted>2019-11-13T07:31:00Z</cp:lastPrinted>
  <dcterms:created xsi:type="dcterms:W3CDTF">2019-11-13T07:27:00Z</dcterms:created>
  <dcterms:modified xsi:type="dcterms:W3CDTF">2019-11-13T07:32:00Z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